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F7" w:rsidRPr="00AE008F" w:rsidRDefault="006D171E" w:rsidP="00A46E65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AE008F">
        <w:rPr>
          <w:rFonts w:ascii="Arial" w:hAnsi="Arial" w:cs="Arial"/>
          <w:b/>
          <w:i/>
          <w:sz w:val="24"/>
          <w:szCs w:val="24"/>
        </w:rPr>
        <w:t xml:space="preserve">О </w:t>
      </w:r>
      <w:r w:rsidR="007353A4" w:rsidRPr="00AE008F">
        <w:rPr>
          <w:rFonts w:ascii="Arial" w:hAnsi="Arial" w:cs="Arial"/>
          <w:b/>
          <w:i/>
          <w:sz w:val="24"/>
          <w:szCs w:val="24"/>
        </w:rPr>
        <w:t>п</w:t>
      </w:r>
      <w:r w:rsidRPr="00AE008F">
        <w:rPr>
          <w:rFonts w:ascii="Arial" w:hAnsi="Arial" w:cs="Arial"/>
          <w:b/>
          <w:i/>
          <w:sz w:val="24"/>
          <w:szCs w:val="24"/>
        </w:rPr>
        <w:t>роизводственно</w:t>
      </w:r>
      <w:r w:rsidR="007353A4" w:rsidRPr="00AE008F">
        <w:rPr>
          <w:rFonts w:ascii="Arial" w:hAnsi="Arial" w:cs="Arial"/>
          <w:b/>
          <w:i/>
          <w:sz w:val="24"/>
          <w:szCs w:val="24"/>
        </w:rPr>
        <w:t>м</w:t>
      </w:r>
      <w:r w:rsidRPr="00AE008F">
        <w:rPr>
          <w:rFonts w:ascii="Arial" w:hAnsi="Arial" w:cs="Arial"/>
          <w:b/>
          <w:i/>
          <w:sz w:val="24"/>
          <w:szCs w:val="24"/>
        </w:rPr>
        <w:t xml:space="preserve"> травм</w:t>
      </w:r>
      <w:r w:rsidR="006E234C" w:rsidRPr="00AE008F">
        <w:rPr>
          <w:rFonts w:ascii="Arial" w:hAnsi="Arial" w:cs="Arial"/>
          <w:b/>
          <w:i/>
          <w:sz w:val="24"/>
          <w:szCs w:val="24"/>
        </w:rPr>
        <w:t>атизм</w:t>
      </w:r>
      <w:r w:rsidR="007353A4" w:rsidRPr="00AE008F">
        <w:rPr>
          <w:rFonts w:ascii="Arial" w:hAnsi="Arial" w:cs="Arial"/>
          <w:b/>
          <w:i/>
          <w:sz w:val="24"/>
          <w:szCs w:val="24"/>
        </w:rPr>
        <w:t>е</w:t>
      </w:r>
      <w:r w:rsidR="006E234C" w:rsidRPr="00AE008F">
        <w:rPr>
          <w:rFonts w:ascii="Arial" w:hAnsi="Arial" w:cs="Arial"/>
          <w:b/>
          <w:i/>
          <w:sz w:val="24"/>
          <w:szCs w:val="24"/>
        </w:rPr>
        <w:t xml:space="preserve"> </w:t>
      </w:r>
      <w:r w:rsidR="007353A4" w:rsidRPr="00AE008F">
        <w:rPr>
          <w:rFonts w:ascii="Arial" w:hAnsi="Arial" w:cs="Arial"/>
          <w:b/>
          <w:i/>
          <w:sz w:val="24"/>
          <w:szCs w:val="24"/>
        </w:rPr>
        <w:t>в городском округе «город Якутск» за 5 лет (20</w:t>
      </w:r>
      <w:r w:rsidR="00FB29A0" w:rsidRPr="00AE008F">
        <w:rPr>
          <w:rFonts w:ascii="Arial" w:hAnsi="Arial" w:cs="Arial"/>
          <w:b/>
          <w:i/>
          <w:sz w:val="24"/>
          <w:szCs w:val="24"/>
        </w:rPr>
        <w:t>20</w:t>
      </w:r>
      <w:r w:rsidR="007353A4" w:rsidRPr="00AE008F">
        <w:rPr>
          <w:rFonts w:ascii="Arial" w:hAnsi="Arial" w:cs="Arial"/>
          <w:b/>
          <w:i/>
          <w:sz w:val="24"/>
          <w:szCs w:val="24"/>
        </w:rPr>
        <w:t>-202</w:t>
      </w:r>
      <w:r w:rsidR="00FB29A0" w:rsidRPr="00AE008F">
        <w:rPr>
          <w:rFonts w:ascii="Arial" w:hAnsi="Arial" w:cs="Arial"/>
          <w:b/>
          <w:i/>
          <w:sz w:val="24"/>
          <w:szCs w:val="24"/>
        </w:rPr>
        <w:t>4</w:t>
      </w:r>
      <w:r w:rsidR="007353A4" w:rsidRPr="00AE008F">
        <w:rPr>
          <w:rFonts w:ascii="Arial" w:hAnsi="Arial" w:cs="Arial"/>
          <w:b/>
          <w:i/>
          <w:sz w:val="24"/>
          <w:szCs w:val="24"/>
        </w:rPr>
        <w:t xml:space="preserve"> гг.)</w:t>
      </w:r>
    </w:p>
    <w:p w:rsidR="008E71C4" w:rsidRPr="00AE008F" w:rsidRDefault="008E71C4" w:rsidP="00A46E65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2E2125" w:rsidRPr="00AE008F" w:rsidRDefault="007353A4" w:rsidP="00E76F9F">
      <w:pPr>
        <w:pStyle w:val="a3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 w:rsidRPr="00AE008F">
        <w:rPr>
          <w:rFonts w:ascii="Arial" w:hAnsi="Arial" w:cs="Arial"/>
          <w:b/>
          <w:sz w:val="24"/>
          <w:szCs w:val="24"/>
        </w:rPr>
        <w:t>К</w:t>
      </w:r>
      <w:r w:rsidR="002E2125" w:rsidRPr="00AE008F">
        <w:rPr>
          <w:rFonts w:ascii="Arial" w:hAnsi="Arial" w:cs="Arial"/>
          <w:b/>
          <w:sz w:val="24"/>
          <w:szCs w:val="24"/>
        </w:rPr>
        <w:t xml:space="preserve">оличество </w:t>
      </w:r>
      <w:r w:rsidR="00E76F9F" w:rsidRPr="00AE008F">
        <w:rPr>
          <w:rFonts w:ascii="Arial" w:hAnsi="Arial" w:cs="Arial"/>
          <w:b/>
          <w:sz w:val="24"/>
          <w:szCs w:val="24"/>
        </w:rPr>
        <w:t xml:space="preserve">страховых </w:t>
      </w:r>
      <w:r w:rsidR="002E2125" w:rsidRPr="00AE008F">
        <w:rPr>
          <w:rFonts w:ascii="Arial" w:hAnsi="Arial" w:cs="Arial"/>
          <w:b/>
          <w:sz w:val="24"/>
          <w:szCs w:val="24"/>
        </w:rPr>
        <w:t>несчастных</w:t>
      </w:r>
      <w:r w:rsidRPr="00AE008F">
        <w:rPr>
          <w:rFonts w:ascii="Arial" w:hAnsi="Arial" w:cs="Arial"/>
          <w:b/>
          <w:sz w:val="24"/>
          <w:szCs w:val="24"/>
        </w:rPr>
        <w:t xml:space="preserve"> случаев</w:t>
      </w:r>
    </w:p>
    <w:p w:rsidR="006A3A99" w:rsidRPr="00AE008F" w:rsidRDefault="006A3A99" w:rsidP="001A4896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AE008F">
        <w:rPr>
          <w:rFonts w:ascii="Arial" w:hAnsi="Arial" w:cs="Arial"/>
          <w:sz w:val="24"/>
          <w:szCs w:val="24"/>
        </w:rPr>
        <w:t>В 202</w:t>
      </w:r>
      <w:r w:rsidR="00FB29A0" w:rsidRPr="00AE008F">
        <w:rPr>
          <w:rFonts w:ascii="Arial" w:hAnsi="Arial" w:cs="Arial"/>
          <w:sz w:val="24"/>
          <w:szCs w:val="24"/>
        </w:rPr>
        <w:t>4</w:t>
      </w:r>
      <w:r w:rsidRPr="00AE008F">
        <w:rPr>
          <w:rFonts w:ascii="Arial" w:hAnsi="Arial" w:cs="Arial"/>
          <w:sz w:val="24"/>
          <w:szCs w:val="24"/>
        </w:rPr>
        <w:t xml:space="preserve"> г. всего признано страховыми 33</w:t>
      </w:r>
      <w:r w:rsidR="00FB29A0" w:rsidRPr="00AE008F">
        <w:rPr>
          <w:rFonts w:ascii="Arial" w:hAnsi="Arial" w:cs="Arial"/>
          <w:sz w:val="24"/>
          <w:szCs w:val="24"/>
        </w:rPr>
        <w:t>4</w:t>
      </w:r>
      <w:r w:rsidRPr="00AE008F">
        <w:rPr>
          <w:rFonts w:ascii="Arial" w:hAnsi="Arial" w:cs="Arial"/>
          <w:sz w:val="24"/>
          <w:szCs w:val="24"/>
        </w:rPr>
        <w:t xml:space="preserve"> несчастных случаев на производстве зарегистрированных страхователей по Республике Саха (Якутия). Из них 24</w:t>
      </w:r>
      <w:r w:rsidR="00FB29A0" w:rsidRPr="00AE008F">
        <w:rPr>
          <w:rFonts w:ascii="Arial" w:hAnsi="Arial" w:cs="Arial"/>
          <w:sz w:val="24"/>
          <w:szCs w:val="24"/>
        </w:rPr>
        <w:t>6</w:t>
      </w:r>
      <w:r w:rsidRPr="00AE008F">
        <w:rPr>
          <w:rFonts w:ascii="Arial" w:hAnsi="Arial" w:cs="Arial"/>
          <w:sz w:val="24"/>
          <w:szCs w:val="24"/>
        </w:rPr>
        <w:t xml:space="preserve"> легких, </w:t>
      </w:r>
      <w:r w:rsidR="00FB29A0" w:rsidRPr="00AE008F">
        <w:rPr>
          <w:rFonts w:ascii="Arial" w:hAnsi="Arial" w:cs="Arial"/>
          <w:sz w:val="24"/>
          <w:szCs w:val="24"/>
        </w:rPr>
        <w:t>57</w:t>
      </w:r>
      <w:r w:rsidRPr="00AE008F">
        <w:rPr>
          <w:rFonts w:ascii="Arial" w:hAnsi="Arial" w:cs="Arial"/>
          <w:sz w:val="24"/>
          <w:szCs w:val="24"/>
        </w:rPr>
        <w:t xml:space="preserve"> тяжелых и </w:t>
      </w:r>
      <w:r w:rsidR="00FB29A0" w:rsidRPr="00AE008F">
        <w:rPr>
          <w:rFonts w:ascii="Arial" w:hAnsi="Arial" w:cs="Arial"/>
          <w:sz w:val="24"/>
          <w:szCs w:val="24"/>
        </w:rPr>
        <w:t>31</w:t>
      </w:r>
      <w:r w:rsidRPr="00AE008F">
        <w:rPr>
          <w:rFonts w:ascii="Arial" w:hAnsi="Arial" w:cs="Arial"/>
          <w:sz w:val="24"/>
          <w:szCs w:val="24"/>
        </w:rPr>
        <w:t xml:space="preserve"> со смертельным исходом.</w:t>
      </w:r>
      <w:r w:rsidR="00600875" w:rsidRPr="00AE008F">
        <w:rPr>
          <w:rFonts w:ascii="Arial" w:hAnsi="Arial" w:cs="Arial"/>
          <w:sz w:val="24"/>
          <w:szCs w:val="24"/>
        </w:rPr>
        <w:t xml:space="preserve"> </w:t>
      </w:r>
      <w:r w:rsidRPr="00AE008F">
        <w:rPr>
          <w:rFonts w:ascii="Arial" w:hAnsi="Arial" w:cs="Arial"/>
          <w:sz w:val="24"/>
          <w:szCs w:val="24"/>
        </w:rPr>
        <w:t xml:space="preserve">  </w:t>
      </w:r>
    </w:p>
    <w:tbl>
      <w:tblPr>
        <w:tblW w:w="10256" w:type="dxa"/>
        <w:tblInd w:w="93" w:type="dxa"/>
        <w:tblLook w:val="04A0" w:firstRow="1" w:lastRow="0" w:firstColumn="1" w:lastColumn="0" w:noHBand="0" w:noVBand="1"/>
      </w:tblPr>
      <w:tblGrid>
        <w:gridCol w:w="3417"/>
        <w:gridCol w:w="1367"/>
        <w:gridCol w:w="1368"/>
        <w:gridCol w:w="1368"/>
        <w:gridCol w:w="1368"/>
        <w:gridCol w:w="1368"/>
      </w:tblGrid>
      <w:tr w:rsidR="00FB29A0" w:rsidRPr="00AE008F" w:rsidTr="007353A4">
        <w:trPr>
          <w:trHeight w:val="55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2E21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по РС (Я)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FB2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FB2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</w:tr>
      <w:tr w:rsidR="00FB29A0" w:rsidRPr="00AE008F" w:rsidTr="007353A4">
        <w:trPr>
          <w:cantSplit/>
          <w:trHeight w:val="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333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FB29A0" w:rsidRPr="00AE008F" w:rsidRDefault="00FB29A0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334</w:t>
            </w:r>
          </w:p>
        </w:tc>
      </w:tr>
      <w:tr w:rsidR="00746549" w:rsidRPr="00AE008F" w:rsidTr="00CB7442">
        <w:trPr>
          <w:trHeight w:val="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6549" w:rsidRPr="00AE008F" w:rsidRDefault="00746549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549" w:rsidRPr="00AE008F" w:rsidRDefault="00746549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9A0" w:rsidRPr="00AE008F" w:rsidTr="00FB29A0">
        <w:trPr>
          <w:trHeight w:val="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Легких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248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B29A0" w:rsidRPr="00AE008F" w:rsidRDefault="00FB29A0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246</w:t>
            </w:r>
          </w:p>
        </w:tc>
      </w:tr>
      <w:tr w:rsidR="00FB29A0" w:rsidRPr="00AE008F" w:rsidTr="00FB29A0">
        <w:trPr>
          <w:trHeight w:val="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Тяжелых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B29A0" w:rsidRPr="00AE008F" w:rsidRDefault="00FB29A0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  <w:tr w:rsidR="00FB29A0" w:rsidRPr="00AE008F" w:rsidTr="00FB29A0">
        <w:trPr>
          <w:trHeight w:val="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Со смертельным исходом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29A0" w:rsidRPr="00AE008F" w:rsidRDefault="00FB29A0" w:rsidP="00FB29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B29A0" w:rsidRPr="00AE008F" w:rsidRDefault="00FB29A0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</w:tbl>
    <w:p w:rsidR="006A3A99" w:rsidRPr="00AE008F" w:rsidRDefault="006A3A99" w:rsidP="00FC66B5">
      <w:pPr>
        <w:spacing w:after="0" w:line="240" w:lineRule="auto"/>
        <w:rPr>
          <w:rFonts w:ascii="Arial" w:hAnsi="Arial" w:cs="Arial"/>
          <w:sz w:val="24"/>
          <w:szCs w:val="24"/>
        </w:rPr>
        <w:sectPr w:rsidR="006A3A99" w:rsidRPr="00AE008F" w:rsidSect="00E063E6">
          <w:footerReference w:type="first" r:id="rId7"/>
          <w:pgSz w:w="11906" w:h="16838"/>
          <w:pgMar w:top="567" w:right="567" w:bottom="567" w:left="709" w:header="720" w:footer="720" w:gutter="0"/>
          <w:cols w:space="708"/>
          <w:docGrid w:linePitch="600" w:charSpace="40960"/>
        </w:sectPr>
      </w:pPr>
    </w:p>
    <w:p w:rsidR="00683C66" w:rsidRPr="00AE008F" w:rsidRDefault="00683C66" w:rsidP="006A3A99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E07608" w:rsidRPr="00AE008F" w:rsidRDefault="006A3A99" w:rsidP="001A489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008F">
        <w:rPr>
          <w:rFonts w:ascii="Arial" w:hAnsi="Arial" w:cs="Arial"/>
          <w:sz w:val="24"/>
          <w:szCs w:val="24"/>
        </w:rPr>
        <w:t xml:space="preserve">По городскому округу «г. </w:t>
      </w:r>
      <w:bookmarkStart w:id="0" w:name="_GoBack"/>
      <w:bookmarkEnd w:id="0"/>
      <w:r w:rsidR="00AE008F" w:rsidRPr="00AE008F">
        <w:rPr>
          <w:rFonts w:ascii="Arial" w:hAnsi="Arial" w:cs="Arial"/>
          <w:sz w:val="24"/>
          <w:szCs w:val="24"/>
        </w:rPr>
        <w:t>Якутск» всего</w:t>
      </w:r>
      <w:r w:rsidRPr="00AE008F">
        <w:rPr>
          <w:rFonts w:ascii="Arial" w:hAnsi="Arial" w:cs="Arial"/>
          <w:sz w:val="24"/>
          <w:szCs w:val="24"/>
        </w:rPr>
        <w:t xml:space="preserve"> признано страховыми 1</w:t>
      </w:r>
      <w:r w:rsidR="005E3A28" w:rsidRPr="00AE008F">
        <w:rPr>
          <w:rFonts w:ascii="Arial" w:hAnsi="Arial" w:cs="Arial"/>
          <w:sz w:val="24"/>
          <w:szCs w:val="24"/>
        </w:rPr>
        <w:t>3</w:t>
      </w:r>
      <w:r w:rsidRPr="00AE008F">
        <w:rPr>
          <w:rFonts w:ascii="Arial" w:hAnsi="Arial" w:cs="Arial"/>
          <w:sz w:val="24"/>
          <w:szCs w:val="24"/>
        </w:rPr>
        <w:t>4 несчастных случаев. Из них 1</w:t>
      </w:r>
      <w:r w:rsidR="005E3A28" w:rsidRPr="00AE008F">
        <w:rPr>
          <w:rFonts w:ascii="Arial" w:hAnsi="Arial" w:cs="Arial"/>
          <w:sz w:val="24"/>
          <w:szCs w:val="24"/>
        </w:rPr>
        <w:t>04</w:t>
      </w:r>
      <w:r w:rsidRPr="00AE008F">
        <w:rPr>
          <w:rFonts w:ascii="Arial" w:hAnsi="Arial" w:cs="Arial"/>
          <w:sz w:val="24"/>
          <w:szCs w:val="24"/>
        </w:rPr>
        <w:t xml:space="preserve"> легких, </w:t>
      </w:r>
      <w:r w:rsidR="005E3A28" w:rsidRPr="00AE008F">
        <w:rPr>
          <w:rFonts w:ascii="Arial" w:hAnsi="Arial" w:cs="Arial"/>
          <w:sz w:val="24"/>
          <w:szCs w:val="24"/>
        </w:rPr>
        <w:t>21</w:t>
      </w:r>
      <w:r w:rsidRPr="00AE008F">
        <w:rPr>
          <w:rFonts w:ascii="Arial" w:hAnsi="Arial" w:cs="Arial"/>
          <w:sz w:val="24"/>
          <w:szCs w:val="24"/>
        </w:rPr>
        <w:t xml:space="preserve"> тяжелых и </w:t>
      </w:r>
      <w:r w:rsidR="005E3A28" w:rsidRPr="00AE008F">
        <w:rPr>
          <w:rFonts w:ascii="Arial" w:hAnsi="Arial" w:cs="Arial"/>
          <w:sz w:val="24"/>
          <w:szCs w:val="24"/>
        </w:rPr>
        <w:t>9</w:t>
      </w:r>
      <w:r w:rsidRPr="00AE008F">
        <w:rPr>
          <w:rFonts w:ascii="Arial" w:hAnsi="Arial" w:cs="Arial"/>
          <w:sz w:val="24"/>
          <w:szCs w:val="24"/>
        </w:rPr>
        <w:t xml:space="preserve"> со смертельным исходом. По сравнению с другими районами и улусами Республики г. Якутск </w:t>
      </w:r>
      <w:r w:rsidR="00683C66" w:rsidRPr="00AE008F">
        <w:rPr>
          <w:rFonts w:ascii="Arial" w:hAnsi="Arial" w:cs="Arial"/>
          <w:sz w:val="24"/>
          <w:szCs w:val="24"/>
        </w:rPr>
        <w:t xml:space="preserve">имеет наибольшее </w:t>
      </w:r>
      <w:r w:rsidRPr="00AE008F">
        <w:rPr>
          <w:rFonts w:ascii="Arial" w:hAnsi="Arial" w:cs="Arial"/>
          <w:sz w:val="24"/>
          <w:szCs w:val="24"/>
        </w:rPr>
        <w:t>количеств</w:t>
      </w:r>
      <w:r w:rsidR="00683C66" w:rsidRPr="00AE008F">
        <w:rPr>
          <w:rFonts w:ascii="Arial" w:hAnsi="Arial" w:cs="Arial"/>
          <w:sz w:val="24"/>
          <w:szCs w:val="24"/>
        </w:rPr>
        <w:t>о</w:t>
      </w:r>
      <w:r w:rsidRPr="00AE008F">
        <w:rPr>
          <w:rFonts w:ascii="Arial" w:hAnsi="Arial" w:cs="Arial"/>
          <w:sz w:val="24"/>
          <w:szCs w:val="24"/>
        </w:rPr>
        <w:t xml:space="preserve"> несчастных случаев</w:t>
      </w:r>
      <w:r w:rsidR="003D713C" w:rsidRPr="00AE008F">
        <w:rPr>
          <w:rFonts w:ascii="Arial" w:hAnsi="Arial" w:cs="Arial"/>
          <w:sz w:val="24"/>
          <w:szCs w:val="24"/>
        </w:rPr>
        <w:t>.</w:t>
      </w:r>
      <w:r w:rsidRPr="00AE008F">
        <w:rPr>
          <w:rFonts w:ascii="Arial" w:hAnsi="Arial" w:cs="Arial"/>
          <w:sz w:val="24"/>
          <w:szCs w:val="24"/>
        </w:rPr>
        <w:t xml:space="preserve"> </w:t>
      </w:r>
      <w:r w:rsidR="003D713C" w:rsidRPr="00AE008F">
        <w:rPr>
          <w:rFonts w:ascii="Arial" w:hAnsi="Arial" w:cs="Arial"/>
          <w:sz w:val="24"/>
          <w:szCs w:val="24"/>
        </w:rPr>
        <w:t>В</w:t>
      </w:r>
      <w:r w:rsidR="007B549D" w:rsidRPr="00AE008F">
        <w:rPr>
          <w:rFonts w:ascii="Arial" w:hAnsi="Arial" w:cs="Arial"/>
          <w:sz w:val="24"/>
          <w:szCs w:val="24"/>
        </w:rPr>
        <w:t xml:space="preserve"> сравнени</w:t>
      </w:r>
      <w:r w:rsidR="003D713C" w:rsidRPr="00AE008F">
        <w:rPr>
          <w:rFonts w:ascii="Arial" w:hAnsi="Arial" w:cs="Arial"/>
          <w:sz w:val="24"/>
          <w:szCs w:val="24"/>
        </w:rPr>
        <w:t>и</w:t>
      </w:r>
      <w:r w:rsidR="007B549D" w:rsidRPr="00AE008F">
        <w:rPr>
          <w:rFonts w:ascii="Arial" w:hAnsi="Arial" w:cs="Arial"/>
          <w:sz w:val="24"/>
          <w:szCs w:val="24"/>
        </w:rPr>
        <w:t xml:space="preserve"> с 2023 г. количество случаев </w:t>
      </w:r>
      <w:r w:rsidR="003D713C" w:rsidRPr="00AE008F">
        <w:rPr>
          <w:rFonts w:ascii="Arial" w:hAnsi="Arial" w:cs="Arial"/>
          <w:sz w:val="24"/>
          <w:szCs w:val="24"/>
        </w:rPr>
        <w:t xml:space="preserve">по г. Якутску </w:t>
      </w:r>
      <w:r w:rsidR="007B549D" w:rsidRPr="00AE008F">
        <w:rPr>
          <w:rFonts w:ascii="Arial" w:hAnsi="Arial" w:cs="Arial"/>
          <w:sz w:val="24"/>
          <w:szCs w:val="24"/>
        </w:rPr>
        <w:t>снизилось</w:t>
      </w:r>
      <w:r w:rsidR="003D713C" w:rsidRPr="00AE008F">
        <w:rPr>
          <w:rFonts w:ascii="Arial" w:hAnsi="Arial" w:cs="Arial"/>
          <w:sz w:val="24"/>
          <w:szCs w:val="24"/>
        </w:rPr>
        <w:t xml:space="preserve"> с 174 до 134.</w:t>
      </w:r>
      <w:r w:rsidR="007B549D" w:rsidRPr="00AE008F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56" w:type="dxa"/>
        <w:tblInd w:w="108" w:type="dxa"/>
        <w:tblLook w:val="04A0" w:firstRow="1" w:lastRow="0" w:firstColumn="1" w:lastColumn="0" w:noHBand="0" w:noVBand="1"/>
      </w:tblPr>
      <w:tblGrid>
        <w:gridCol w:w="3061"/>
        <w:gridCol w:w="742"/>
        <w:gridCol w:w="697"/>
        <w:gridCol w:w="742"/>
        <w:gridCol w:w="697"/>
        <w:gridCol w:w="742"/>
        <w:gridCol w:w="697"/>
        <w:gridCol w:w="742"/>
        <w:gridCol w:w="697"/>
        <w:gridCol w:w="742"/>
        <w:gridCol w:w="697"/>
      </w:tblGrid>
      <w:tr w:rsidR="005E3A28" w:rsidRPr="00AE008F" w:rsidTr="006A3A99">
        <w:trPr>
          <w:trHeight w:val="2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3A28" w:rsidRPr="00AE008F" w:rsidRDefault="005E3A28" w:rsidP="006A3A99">
            <w:pPr>
              <w:spacing w:after="0" w:line="240" w:lineRule="auto"/>
              <w:ind w:left="-250" w:firstLine="25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 г. Якутск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</w:tr>
      <w:tr w:rsidR="005E3A28" w:rsidRPr="00AE008F" w:rsidTr="006A3A99">
        <w:trPr>
          <w:trHeight w:val="2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3A28" w:rsidRPr="00AE008F" w:rsidRDefault="005E3A28" w:rsidP="00CB744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% от РС (Я)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% от РС (Я)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% от РС (Я)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5E3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% от РС (Я)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CB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3A28" w:rsidRPr="00AE008F" w:rsidRDefault="005E3A28" w:rsidP="00CB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% от РС (Я)</w:t>
            </w:r>
          </w:p>
        </w:tc>
      </w:tr>
      <w:tr w:rsidR="005E3A28" w:rsidRPr="00AE008F" w:rsidTr="006A3A99">
        <w:trPr>
          <w:cantSplit/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A28" w:rsidRPr="00AE008F" w:rsidRDefault="005E3A28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28" w:rsidRPr="00AE008F" w:rsidRDefault="005E3A28" w:rsidP="005E3A2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105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28" w:rsidRPr="00AE008F" w:rsidRDefault="005E3A28" w:rsidP="005E3A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37%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28" w:rsidRPr="00AE008F" w:rsidRDefault="005E3A28" w:rsidP="005E3A2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168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28" w:rsidRPr="00AE008F" w:rsidRDefault="005E3A28" w:rsidP="005E3A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54%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28" w:rsidRPr="00AE008F" w:rsidRDefault="005E3A28" w:rsidP="005E3A2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153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28" w:rsidRPr="00AE008F" w:rsidRDefault="005E3A28" w:rsidP="005E3A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49%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28" w:rsidRPr="00AE008F" w:rsidRDefault="005E3A28" w:rsidP="006E6E5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6E6E54" w:rsidRPr="00AE008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28" w:rsidRPr="00AE008F" w:rsidRDefault="005E3A28" w:rsidP="00A209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</w:t>
            </w:r>
            <w:r w:rsidR="006E6E54" w:rsidRPr="00AE008F">
              <w:rPr>
                <w:rFonts w:ascii="Arial" w:hAnsi="Arial" w:cs="Arial"/>
                <w:sz w:val="24"/>
                <w:szCs w:val="24"/>
              </w:rPr>
              <w:t>2</w:t>
            </w:r>
            <w:r w:rsidRPr="00AE0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A28" w:rsidRPr="00AE008F" w:rsidRDefault="005E3A28" w:rsidP="00CB744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28" w:rsidRPr="00AE008F" w:rsidRDefault="005E3A28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5E3A28" w:rsidRPr="00AE008F" w:rsidTr="006A3A9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A28" w:rsidRPr="00AE008F" w:rsidRDefault="005E3A28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28" w:rsidRPr="00AE008F" w:rsidRDefault="005E3A28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E02" w:rsidRPr="00AE008F" w:rsidTr="006A3A9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02" w:rsidRPr="00AE008F" w:rsidRDefault="00792E02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Легких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89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54%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 w:rsidP="0024219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E6E54" w:rsidRPr="00AE008F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 w:rsidP="00A209E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53%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02" w:rsidRPr="00AE008F" w:rsidRDefault="00792E02" w:rsidP="005E3A2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104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42%</w:t>
            </w:r>
          </w:p>
        </w:tc>
      </w:tr>
      <w:tr w:rsidR="00792E02" w:rsidRPr="00AE008F" w:rsidTr="006A3A9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02" w:rsidRPr="00AE008F" w:rsidRDefault="00792E02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Тяжелых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29%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45%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34%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 w:rsidP="00CB744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49%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02" w:rsidRPr="00AE008F" w:rsidRDefault="00792E02" w:rsidP="00CB744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37%</w:t>
            </w:r>
          </w:p>
        </w:tc>
      </w:tr>
      <w:tr w:rsidR="00792E02" w:rsidRPr="00AE008F" w:rsidTr="006A3A99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E02" w:rsidRPr="00AE008F" w:rsidRDefault="00792E02" w:rsidP="00CB7442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Со смертельным исходом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17%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31%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 w:rsidP="00CB744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54%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E02" w:rsidRPr="00AE008F" w:rsidRDefault="00792E02" w:rsidP="00CB744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02" w:rsidRPr="00AE008F" w:rsidRDefault="00792E02" w:rsidP="00CB744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29%</w:t>
            </w:r>
          </w:p>
        </w:tc>
      </w:tr>
    </w:tbl>
    <w:p w:rsidR="007353A4" w:rsidRPr="00AE008F" w:rsidRDefault="007353A4" w:rsidP="007353A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2125" w:rsidRPr="00AE008F" w:rsidRDefault="002E2125" w:rsidP="00E76F9F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E008F">
        <w:rPr>
          <w:rFonts w:ascii="Arial" w:hAnsi="Arial" w:cs="Arial"/>
          <w:b/>
          <w:bCs/>
          <w:sz w:val="24"/>
          <w:szCs w:val="24"/>
        </w:rPr>
        <w:t>Сведения о количестве страховых несчастных случаев на производстве</w:t>
      </w:r>
      <w:r w:rsidR="00BA7E11" w:rsidRPr="00AE008F">
        <w:rPr>
          <w:rFonts w:ascii="Arial" w:hAnsi="Arial" w:cs="Arial"/>
          <w:b/>
          <w:bCs/>
          <w:sz w:val="24"/>
          <w:szCs w:val="24"/>
        </w:rPr>
        <w:t xml:space="preserve"> в г. Якутск</w:t>
      </w:r>
      <w:r w:rsidRPr="00AE008F">
        <w:rPr>
          <w:rFonts w:ascii="Arial" w:hAnsi="Arial" w:cs="Arial"/>
          <w:b/>
          <w:bCs/>
          <w:sz w:val="24"/>
          <w:szCs w:val="24"/>
        </w:rPr>
        <w:t xml:space="preserve"> по основным видам экономической деятельности</w:t>
      </w:r>
      <w:r w:rsidR="00BA7E11" w:rsidRPr="00AE008F">
        <w:rPr>
          <w:rFonts w:ascii="Arial" w:hAnsi="Arial" w:cs="Arial"/>
          <w:b/>
          <w:bCs/>
          <w:sz w:val="24"/>
          <w:szCs w:val="24"/>
        </w:rPr>
        <w:t>.</w:t>
      </w:r>
    </w:p>
    <w:p w:rsidR="00EC3FCD" w:rsidRPr="00AE008F" w:rsidRDefault="00683C66" w:rsidP="001A489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E008F">
        <w:rPr>
          <w:rFonts w:ascii="Arial" w:hAnsi="Arial" w:cs="Arial"/>
          <w:sz w:val="24"/>
          <w:szCs w:val="24"/>
        </w:rPr>
        <w:t>Стабильно на протяжении пяти лет наибольшее количество несчастных случаев происходят в деятельностях транспортировки и хранения (</w:t>
      </w:r>
      <w:r w:rsidR="003D713C" w:rsidRPr="00AE008F">
        <w:rPr>
          <w:rFonts w:ascii="Arial" w:hAnsi="Arial" w:cs="Arial"/>
          <w:sz w:val="24"/>
          <w:szCs w:val="24"/>
        </w:rPr>
        <w:t>2</w:t>
      </w:r>
      <w:r w:rsidRPr="00AE008F">
        <w:rPr>
          <w:rFonts w:ascii="Arial" w:hAnsi="Arial" w:cs="Arial"/>
          <w:sz w:val="24"/>
          <w:szCs w:val="24"/>
        </w:rPr>
        <w:t>9 случаев за 202</w:t>
      </w:r>
      <w:r w:rsidR="003D713C" w:rsidRPr="00AE008F">
        <w:rPr>
          <w:rFonts w:ascii="Arial" w:hAnsi="Arial" w:cs="Arial"/>
          <w:sz w:val="24"/>
          <w:szCs w:val="24"/>
        </w:rPr>
        <w:t>4</w:t>
      </w:r>
      <w:r w:rsidRPr="00AE008F">
        <w:rPr>
          <w:rFonts w:ascii="Arial" w:hAnsi="Arial" w:cs="Arial"/>
          <w:sz w:val="24"/>
          <w:szCs w:val="24"/>
        </w:rPr>
        <w:t xml:space="preserve"> г.) и в области здравоохранения и социальных услуг (</w:t>
      </w:r>
      <w:r w:rsidR="003D713C" w:rsidRPr="00AE008F">
        <w:rPr>
          <w:rFonts w:ascii="Arial" w:hAnsi="Arial" w:cs="Arial"/>
          <w:sz w:val="24"/>
          <w:szCs w:val="24"/>
        </w:rPr>
        <w:t>28</w:t>
      </w:r>
      <w:r w:rsidRPr="00AE008F">
        <w:rPr>
          <w:rFonts w:ascii="Arial" w:hAnsi="Arial" w:cs="Arial"/>
          <w:sz w:val="24"/>
          <w:szCs w:val="24"/>
        </w:rPr>
        <w:t xml:space="preserve"> случа</w:t>
      </w:r>
      <w:r w:rsidR="003D713C" w:rsidRPr="00AE008F">
        <w:rPr>
          <w:rFonts w:ascii="Arial" w:hAnsi="Arial" w:cs="Arial"/>
          <w:sz w:val="24"/>
          <w:szCs w:val="24"/>
        </w:rPr>
        <w:t>ев</w:t>
      </w:r>
      <w:r w:rsidRPr="00AE008F">
        <w:rPr>
          <w:rFonts w:ascii="Arial" w:hAnsi="Arial" w:cs="Arial"/>
          <w:sz w:val="24"/>
          <w:szCs w:val="24"/>
        </w:rPr>
        <w:t xml:space="preserve"> за 202</w:t>
      </w:r>
      <w:r w:rsidR="003D713C" w:rsidRPr="00AE008F">
        <w:rPr>
          <w:rFonts w:ascii="Arial" w:hAnsi="Arial" w:cs="Arial"/>
          <w:sz w:val="24"/>
          <w:szCs w:val="24"/>
        </w:rPr>
        <w:t>4</w:t>
      </w:r>
      <w:r w:rsidRPr="00AE008F">
        <w:rPr>
          <w:rFonts w:ascii="Arial" w:hAnsi="Arial" w:cs="Arial"/>
          <w:sz w:val="24"/>
          <w:szCs w:val="24"/>
        </w:rPr>
        <w:t xml:space="preserve"> г.). Так же к наиболее частым деятельностям с н</w:t>
      </w:r>
      <w:r w:rsidR="006A1ABF" w:rsidRPr="00AE008F">
        <w:rPr>
          <w:rFonts w:ascii="Arial" w:hAnsi="Arial" w:cs="Arial"/>
          <w:sz w:val="24"/>
          <w:szCs w:val="24"/>
        </w:rPr>
        <w:t xml:space="preserve">есчастными случаями относятся: </w:t>
      </w:r>
      <w:r w:rsidR="003D713C" w:rsidRPr="00AE008F">
        <w:rPr>
          <w:rFonts w:ascii="Arial" w:hAnsi="Arial" w:cs="Arial"/>
          <w:sz w:val="24"/>
          <w:szCs w:val="24"/>
        </w:rPr>
        <w:t xml:space="preserve">обеспечение электрической энергией, газом и паром (19 случаев), </w:t>
      </w:r>
      <w:r w:rsidRPr="00AE008F">
        <w:rPr>
          <w:rFonts w:ascii="Arial" w:hAnsi="Arial" w:cs="Arial"/>
          <w:sz w:val="24"/>
          <w:szCs w:val="24"/>
        </w:rPr>
        <w:t>государственное управление и обеспечение военной безопасности (10 случаев), добыча ископаемых (</w:t>
      </w:r>
      <w:r w:rsidR="003D713C" w:rsidRPr="00AE008F">
        <w:rPr>
          <w:rFonts w:ascii="Arial" w:hAnsi="Arial" w:cs="Arial"/>
          <w:sz w:val="24"/>
          <w:szCs w:val="24"/>
        </w:rPr>
        <w:t>8</w:t>
      </w:r>
      <w:r w:rsidRPr="00AE008F">
        <w:rPr>
          <w:rFonts w:ascii="Arial" w:hAnsi="Arial" w:cs="Arial"/>
          <w:sz w:val="24"/>
          <w:szCs w:val="24"/>
        </w:rPr>
        <w:t xml:space="preserve"> случаев)</w:t>
      </w:r>
      <w:r w:rsidR="006A1ABF" w:rsidRPr="00AE008F">
        <w:rPr>
          <w:rFonts w:ascii="Arial" w:hAnsi="Arial" w:cs="Arial"/>
          <w:sz w:val="24"/>
          <w:szCs w:val="24"/>
        </w:rPr>
        <w:t>, образование (8 случаев), деятельность профессиональная, научная и техническая (</w:t>
      </w:r>
      <w:r w:rsidR="003D713C" w:rsidRPr="00AE008F">
        <w:rPr>
          <w:rFonts w:ascii="Arial" w:hAnsi="Arial" w:cs="Arial"/>
          <w:sz w:val="24"/>
          <w:szCs w:val="24"/>
        </w:rPr>
        <w:t>8</w:t>
      </w:r>
      <w:r w:rsidR="006A1ABF" w:rsidRPr="00AE008F">
        <w:rPr>
          <w:rFonts w:ascii="Arial" w:hAnsi="Arial" w:cs="Arial"/>
          <w:sz w:val="24"/>
          <w:szCs w:val="24"/>
        </w:rPr>
        <w:t xml:space="preserve"> случаев).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960"/>
        <w:gridCol w:w="960"/>
        <w:gridCol w:w="960"/>
        <w:gridCol w:w="960"/>
        <w:gridCol w:w="960"/>
      </w:tblGrid>
      <w:tr w:rsidR="005E3A28" w:rsidRPr="00AE008F" w:rsidTr="006A3A99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BA7E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По отраслям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5E3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5E3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5E3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5E3A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BA7E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5E3A28" w:rsidRPr="00AE008F" w:rsidTr="006A3A99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5E3A28" w:rsidRPr="00AE008F" w:rsidTr="006A3A99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5E3A28" w:rsidRPr="00AE008F" w:rsidTr="006A3A99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E3A28" w:rsidRPr="00AE008F" w:rsidTr="006A3A99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E3A28" w:rsidRPr="00AE008F" w:rsidTr="006A3A99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lastRenderedPageBreak/>
              <w:t>Деятельность профессиональная, научная и техническая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Торговля оптовая и розничная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E3A28" w:rsidRPr="00AE008F" w:rsidTr="007B549D">
        <w:trPr>
          <w:trHeight w:val="20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E3A28" w:rsidRPr="00AE008F" w:rsidTr="007B549D">
        <w:trPr>
          <w:trHeight w:val="323"/>
        </w:trPr>
        <w:tc>
          <w:tcPr>
            <w:tcW w:w="5685" w:type="dxa"/>
            <w:shd w:val="clear" w:color="auto" w:fill="auto"/>
            <w:noWrap/>
            <w:hideMark/>
          </w:tcPr>
          <w:p w:rsidR="005E3A28" w:rsidRPr="00AE008F" w:rsidRDefault="005E3A28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E3A28" w:rsidRPr="00AE008F" w:rsidRDefault="005E3A28" w:rsidP="005E3A2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:rsidR="005E3A28" w:rsidRPr="00AE008F" w:rsidRDefault="007B549D" w:rsidP="00CB74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E0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E3A28" w:rsidRPr="00AE008F" w:rsidTr="006A3A99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BA7E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5E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5E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5E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5E3A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3A28" w:rsidRPr="00AE008F" w:rsidRDefault="005E3A28" w:rsidP="007B54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7B549D"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2E2125" w:rsidRPr="00AE008F" w:rsidRDefault="002E2125" w:rsidP="00E07608">
      <w:pPr>
        <w:spacing w:after="0"/>
        <w:rPr>
          <w:rFonts w:ascii="Arial" w:hAnsi="Arial" w:cs="Arial"/>
          <w:sz w:val="24"/>
          <w:szCs w:val="24"/>
        </w:rPr>
      </w:pPr>
    </w:p>
    <w:p w:rsidR="007C0802" w:rsidRPr="00AE008F" w:rsidRDefault="007C0802" w:rsidP="00E76F9F">
      <w:pPr>
        <w:pStyle w:val="a3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E008F">
        <w:rPr>
          <w:rFonts w:ascii="Arial" w:hAnsi="Arial" w:cs="Arial"/>
          <w:b/>
          <w:bCs/>
          <w:sz w:val="24"/>
          <w:szCs w:val="24"/>
        </w:rPr>
        <w:t>Сведения о видах (типах) и причинах страховых несчастных случаев на производстве</w:t>
      </w:r>
    </w:p>
    <w:p w:rsidR="006A1ABF" w:rsidRPr="00AE008F" w:rsidRDefault="001A4896" w:rsidP="001A489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E008F">
        <w:rPr>
          <w:rFonts w:ascii="Arial" w:hAnsi="Arial" w:cs="Arial"/>
          <w:sz w:val="24"/>
          <w:szCs w:val="24"/>
        </w:rPr>
        <w:t>Наиболее ч</w:t>
      </w:r>
      <w:r w:rsidR="006A1ABF" w:rsidRPr="00AE008F">
        <w:rPr>
          <w:rFonts w:ascii="Arial" w:hAnsi="Arial" w:cs="Arial"/>
          <w:sz w:val="24"/>
          <w:szCs w:val="24"/>
        </w:rPr>
        <w:t>асты</w:t>
      </w:r>
      <w:r w:rsidRPr="00AE008F">
        <w:rPr>
          <w:rFonts w:ascii="Arial" w:hAnsi="Arial" w:cs="Arial"/>
          <w:sz w:val="24"/>
          <w:szCs w:val="24"/>
        </w:rPr>
        <w:t>е виды</w:t>
      </w:r>
      <w:r w:rsidR="006A1ABF" w:rsidRPr="00AE008F">
        <w:rPr>
          <w:rFonts w:ascii="Arial" w:hAnsi="Arial" w:cs="Arial"/>
          <w:sz w:val="24"/>
          <w:szCs w:val="24"/>
        </w:rPr>
        <w:t xml:space="preserve"> несчастных</w:t>
      </w:r>
      <w:r w:rsidRPr="00AE008F">
        <w:rPr>
          <w:rFonts w:ascii="Arial" w:hAnsi="Arial" w:cs="Arial"/>
          <w:sz w:val="24"/>
          <w:szCs w:val="24"/>
        </w:rPr>
        <w:t xml:space="preserve"> случаев</w:t>
      </w:r>
      <w:r w:rsidR="00BA5F37" w:rsidRPr="00AE008F">
        <w:rPr>
          <w:rFonts w:ascii="Arial" w:hAnsi="Arial" w:cs="Arial"/>
          <w:sz w:val="24"/>
          <w:szCs w:val="24"/>
        </w:rPr>
        <w:t xml:space="preserve"> за 2024 г.</w:t>
      </w:r>
      <w:r w:rsidRPr="00AE008F">
        <w:rPr>
          <w:rFonts w:ascii="Arial" w:hAnsi="Arial" w:cs="Arial"/>
          <w:sz w:val="24"/>
          <w:szCs w:val="24"/>
        </w:rPr>
        <w:t xml:space="preserve">: </w:t>
      </w:r>
      <w:r w:rsidR="00BA5F37" w:rsidRPr="00AE008F">
        <w:rPr>
          <w:rFonts w:ascii="Arial" w:hAnsi="Arial" w:cs="Arial"/>
          <w:sz w:val="24"/>
          <w:szCs w:val="24"/>
        </w:rPr>
        <w:t xml:space="preserve">падение на ровной поверхности одного уровня (32 случая), </w:t>
      </w:r>
      <w:r w:rsidRPr="00AE008F">
        <w:rPr>
          <w:rFonts w:ascii="Arial" w:hAnsi="Arial" w:cs="Arial"/>
          <w:sz w:val="24"/>
          <w:szCs w:val="24"/>
        </w:rPr>
        <w:t>падение пострадавшего с высоты (</w:t>
      </w:r>
      <w:r w:rsidR="00BA5F37" w:rsidRPr="00AE008F">
        <w:rPr>
          <w:rFonts w:ascii="Arial" w:hAnsi="Arial" w:cs="Arial"/>
          <w:sz w:val="24"/>
          <w:szCs w:val="24"/>
        </w:rPr>
        <w:t>29 случаев</w:t>
      </w:r>
      <w:r w:rsidRPr="00AE008F">
        <w:rPr>
          <w:rFonts w:ascii="Arial" w:hAnsi="Arial" w:cs="Arial"/>
          <w:sz w:val="24"/>
          <w:szCs w:val="24"/>
        </w:rPr>
        <w:t>),</w:t>
      </w:r>
      <w:r w:rsidR="00BA5F37" w:rsidRPr="00AE008F">
        <w:rPr>
          <w:rFonts w:ascii="Arial" w:hAnsi="Arial" w:cs="Arial"/>
          <w:sz w:val="24"/>
          <w:szCs w:val="24"/>
        </w:rPr>
        <w:t xml:space="preserve"> транспортные происшествия (28 случаев),</w:t>
      </w:r>
      <w:r w:rsidRPr="00AE008F">
        <w:rPr>
          <w:rFonts w:ascii="Arial" w:hAnsi="Arial" w:cs="Arial"/>
          <w:sz w:val="24"/>
          <w:szCs w:val="24"/>
        </w:rPr>
        <w:t xml:space="preserve"> воздействие движущихся, разлетающихся, вращающихся предметов, деталей, машин (</w:t>
      </w:r>
      <w:r w:rsidR="00BA5F37" w:rsidRPr="00AE008F">
        <w:rPr>
          <w:rFonts w:ascii="Arial" w:hAnsi="Arial" w:cs="Arial"/>
          <w:sz w:val="24"/>
          <w:szCs w:val="24"/>
        </w:rPr>
        <w:t>13</w:t>
      </w:r>
      <w:r w:rsidRPr="00AE008F">
        <w:rPr>
          <w:rFonts w:ascii="Arial" w:hAnsi="Arial" w:cs="Arial"/>
          <w:sz w:val="24"/>
          <w:szCs w:val="24"/>
        </w:rPr>
        <w:t xml:space="preserve"> случ</w:t>
      </w:r>
      <w:r w:rsidR="00BA5F37" w:rsidRPr="00AE008F">
        <w:rPr>
          <w:rFonts w:ascii="Arial" w:hAnsi="Arial" w:cs="Arial"/>
          <w:sz w:val="24"/>
          <w:szCs w:val="24"/>
        </w:rPr>
        <w:t>аев</w:t>
      </w:r>
      <w:r w:rsidRPr="00AE008F">
        <w:rPr>
          <w:rFonts w:ascii="Arial" w:hAnsi="Arial" w:cs="Arial"/>
          <w:sz w:val="24"/>
          <w:szCs w:val="24"/>
        </w:rPr>
        <w:t>), падение, обрушение, обвалы предметов, материалов, земли и прочего (1</w:t>
      </w:r>
      <w:r w:rsidR="00BA5F37" w:rsidRPr="00AE008F">
        <w:rPr>
          <w:rFonts w:ascii="Arial" w:hAnsi="Arial" w:cs="Arial"/>
          <w:sz w:val="24"/>
          <w:szCs w:val="24"/>
        </w:rPr>
        <w:t>0</w:t>
      </w:r>
      <w:r w:rsidRPr="00AE008F">
        <w:rPr>
          <w:rFonts w:ascii="Arial" w:hAnsi="Arial" w:cs="Arial"/>
          <w:sz w:val="24"/>
          <w:szCs w:val="24"/>
        </w:rPr>
        <w:t xml:space="preserve"> случаев)</w:t>
      </w:r>
      <w:r w:rsidR="00BA5F37" w:rsidRPr="00AE008F">
        <w:rPr>
          <w:rFonts w:ascii="Arial" w:hAnsi="Arial" w:cs="Arial"/>
          <w:sz w:val="24"/>
          <w:szCs w:val="24"/>
        </w:rPr>
        <w:t>.</w:t>
      </w:r>
    </w:p>
    <w:tbl>
      <w:tblPr>
        <w:tblW w:w="10520" w:type="dxa"/>
        <w:tblInd w:w="250" w:type="dxa"/>
        <w:tblLook w:val="04A0" w:firstRow="1" w:lastRow="0" w:firstColumn="1" w:lastColumn="0" w:noHBand="0" w:noVBand="1"/>
      </w:tblPr>
      <w:tblGrid>
        <w:gridCol w:w="5720"/>
        <w:gridCol w:w="960"/>
        <w:gridCol w:w="960"/>
        <w:gridCol w:w="960"/>
        <w:gridCol w:w="960"/>
        <w:gridCol w:w="960"/>
      </w:tblGrid>
      <w:tr w:rsidR="00B6694A" w:rsidRPr="00AE008F" w:rsidTr="007C3EB3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ind w:firstLine="14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B6694A" w:rsidRPr="00AE008F" w:rsidTr="00B6694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A64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Падение пострадавшего с высоты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ind w:firstLine="142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B6694A" w:rsidRPr="00AE008F" w:rsidTr="007C3EB3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94A" w:rsidRPr="00AE008F" w:rsidRDefault="00B6694A" w:rsidP="00F6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Падение на ровной поверхности одного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B6694A" w:rsidRPr="00AE008F" w:rsidTr="00B6694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Воздействие движущихся, разлетающихся, вращающихся предметов, деталей, машин и других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6694A" w:rsidRPr="00AE008F" w:rsidTr="00B6694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6694A" w:rsidRPr="00AE008F" w:rsidTr="00B6694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Падение, обрушение, обвалы предметов, материалов, земли и прочего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6694A" w:rsidRPr="00AE008F" w:rsidTr="00B6694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Воздействие дыма, огня и пламени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6694A" w:rsidRPr="00AE008F" w:rsidTr="00B6694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Воздействие других неклассифицированных травмирующих факторов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6694A" w:rsidRPr="00AE008F" w:rsidTr="00B6694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Повреждения в результате противоправных действий других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694A" w:rsidRPr="00AE008F" w:rsidTr="00B6694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Физические перегрузки и перенапряжения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6694A" w:rsidRPr="00AE008F" w:rsidTr="00B6694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Воздействие экстремальных температур и других природных факторов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694A" w:rsidRPr="00AE008F" w:rsidTr="00B6694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Воздействие электрического тока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6694A" w:rsidRPr="00AE008F" w:rsidTr="00B6694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Повреждения в результате контакта с растениями, животными, насекомыми и пресмыкающимися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694A" w:rsidRPr="00AE008F" w:rsidTr="00B6694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Попадание инородного тела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694A" w:rsidRPr="00AE008F" w:rsidTr="00B6694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Воздействие вредных веществ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694A" w:rsidRPr="00AE008F" w:rsidTr="00B6694A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Повреждения при чрезвычайных ситуациях природного, техногенного и иного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6694A" w:rsidRPr="00AE008F" w:rsidTr="00B6694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Утопление и погружение в воду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6694A" w:rsidRPr="00AE008F" w:rsidTr="00B6694A">
        <w:trPr>
          <w:trHeight w:val="9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Повреждения  при  чрезвычайных   ситуациях  природного,  техногенного,   криминогенного  и  иного 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6694A" w:rsidRPr="00AE008F" w:rsidTr="00B6694A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Воздействие ионизирующих излучений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94A" w:rsidRPr="00AE008F" w:rsidRDefault="00B6694A" w:rsidP="007C3E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6694A" w:rsidRPr="00AE008F" w:rsidTr="007C3EB3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94A" w:rsidRPr="00AE008F" w:rsidRDefault="00B6694A" w:rsidP="007C3EB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94A" w:rsidRPr="00AE008F" w:rsidRDefault="00B6694A" w:rsidP="00B669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</w:tbl>
    <w:p w:rsidR="00EC3FCD" w:rsidRPr="00AE008F" w:rsidRDefault="00EC3FCD" w:rsidP="00EC3FCD">
      <w:pPr>
        <w:spacing w:after="0"/>
        <w:rPr>
          <w:rFonts w:ascii="Arial" w:hAnsi="Arial" w:cs="Arial"/>
          <w:sz w:val="24"/>
          <w:szCs w:val="24"/>
        </w:rPr>
      </w:pPr>
    </w:p>
    <w:p w:rsidR="001A4896" w:rsidRPr="00AE008F" w:rsidRDefault="001A4896" w:rsidP="001A489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E008F">
        <w:rPr>
          <w:rFonts w:ascii="Arial" w:hAnsi="Arial" w:cs="Arial"/>
          <w:sz w:val="24"/>
          <w:szCs w:val="24"/>
        </w:rPr>
        <w:t xml:space="preserve">Наиболее частой причиной несчастного случая </w:t>
      </w:r>
      <w:r w:rsidR="00EB7DF0" w:rsidRPr="00AE008F">
        <w:rPr>
          <w:rFonts w:ascii="Arial" w:hAnsi="Arial" w:cs="Arial"/>
          <w:sz w:val="24"/>
          <w:szCs w:val="24"/>
        </w:rPr>
        <w:t xml:space="preserve">в 2024 г. </w:t>
      </w:r>
      <w:r w:rsidRPr="00AE008F">
        <w:rPr>
          <w:rFonts w:ascii="Arial" w:hAnsi="Arial" w:cs="Arial"/>
          <w:sz w:val="24"/>
          <w:szCs w:val="24"/>
        </w:rPr>
        <w:t xml:space="preserve">указывают: </w:t>
      </w:r>
      <w:r w:rsidR="00EB7DF0" w:rsidRPr="00AE008F">
        <w:rPr>
          <w:rFonts w:ascii="Arial" w:hAnsi="Arial" w:cs="Arial"/>
          <w:sz w:val="24"/>
          <w:szCs w:val="24"/>
        </w:rPr>
        <w:t xml:space="preserve">неосторожность, невнимательность, поспешность (56 случаев), </w:t>
      </w:r>
      <w:r w:rsidRPr="00AE008F">
        <w:rPr>
          <w:rFonts w:ascii="Arial" w:hAnsi="Arial" w:cs="Arial"/>
          <w:sz w:val="24"/>
          <w:szCs w:val="24"/>
        </w:rPr>
        <w:t>прочие причины, квалифицированные по материалам расследования несчастных случаев (</w:t>
      </w:r>
      <w:r w:rsidR="00EB7DF0" w:rsidRPr="00AE008F">
        <w:rPr>
          <w:rFonts w:ascii="Arial" w:hAnsi="Arial" w:cs="Arial"/>
          <w:sz w:val="24"/>
          <w:szCs w:val="24"/>
        </w:rPr>
        <w:t>17</w:t>
      </w:r>
      <w:r w:rsidRPr="00AE008F">
        <w:rPr>
          <w:rFonts w:ascii="Arial" w:hAnsi="Arial" w:cs="Arial"/>
          <w:sz w:val="24"/>
          <w:szCs w:val="24"/>
        </w:rPr>
        <w:t xml:space="preserve"> случа</w:t>
      </w:r>
      <w:r w:rsidR="00EB7DF0" w:rsidRPr="00AE008F">
        <w:rPr>
          <w:rFonts w:ascii="Arial" w:hAnsi="Arial" w:cs="Arial"/>
          <w:sz w:val="24"/>
          <w:szCs w:val="24"/>
        </w:rPr>
        <w:t>ев</w:t>
      </w:r>
      <w:r w:rsidRPr="00AE008F">
        <w:rPr>
          <w:rFonts w:ascii="Arial" w:hAnsi="Arial" w:cs="Arial"/>
          <w:sz w:val="24"/>
          <w:szCs w:val="24"/>
        </w:rPr>
        <w:t xml:space="preserve">), </w:t>
      </w:r>
      <w:r w:rsidR="00CC5B49" w:rsidRPr="00AE008F">
        <w:rPr>
          <w:rFonts w:ascii="Arial" w:hAnsi="Arial" w:cs="Arial"/>
          <w:sz w:val="24"/>
          <w:szCs w:val="24"/>
        </w:rPr>
        <w:t xml:space="preserve">нарушение правил дорожного движения (25 случаев), Нарушение технологического процесса (13 случаев), </w:t>
      </w:r>
      <w:r w:rsidRPr="00AE008F">
        <w:rPr>
          <w:rFonts w:ascii="Arial" w:hAnsi="Arial" w:cs="Arial"/>
          <w:sz w:val="24"/>
          <w:szCs w:val="24"/>
        </w:rPr>
        <w:t>неудовлетворительная организация производства работ (</w:t>
      </w:r>
      <w:r w:rsidR="00CC5B49" w:rsidRPr="00AE008F">
        <w:rPr>
          <w:rFonts w:ascii="Arial" w:hAnsi="Arial" w:cs="Arial"/>
          <w:sz w:val="24"/>
          <w:szCs w:val="24"/>
        </w:rPr>
        <w:t>9</w:t>
      </w:r>
      <w:r w:rsidRPr="00AE008F">
        <w:rPr>
          <w:rFonts w:ascii="Arial" w:hAnsi="Arial" w:cs="Arial"/>
          <w:sz w:val="24"/>
          <w:szCs w:val="24"/>
        </w:rPr>
        <w:t xml:space="preserve"> случаев</w:t>
      </w:r>
      <w:r w:rsidR="00CC5B49" w:rsidRPr="00AE008F">
        <w:rPr>
          <w:rFonts w:ascii="Arial" w:hAnsi="Arial" w:cs="Arial"/>
          <w:sz w:val="24"/>
          <w:szCs w:val="24"/>
        </w:rPr>
        <w:t>)</w:t>
      </w:r>
      <w:r w:rsidR="00BA5F37" w:rsidRPr="00AE008F">
        <w:rPr>
          <w:rFonts w:ascii="Arial" w:hAnsi="Arial" w:cs="Arial"/>
          <w:sz w:val="24"/>
          <w:szCs w:val="24"/>
        </w:rPr>
        <w:t>.</w:t>
      </w:r>
    </w:p>
    <w:tbl>
      <w:tblPr>
        <w:tblW w:w="10470" w:type="dxa"/>
        <w:tblInd w:w="250" w:type="dxa"/>
        <w:tblLook w:val="04A0" w:firstRow="1" w:lastRow="0" w:firstColumn="1" w:lastColumn="0" w:noHBand="0" w:noVBand="1"/>
      </w:tblPr>
      <w:tblGrid>
        <w:gridCol w:w="5670"/>
        <w:gridCol w:w="960"/>
        <w:gridCol w:w="960"/>
        <w:gridCol w:w="960"/>
        <w:gridCol w:w="960"/>
        <w:gridCol w:w="960"/>
      </w:tblGrid>
      <w:tr w:rsidR="00BA5F37" w:rsidRPr="00AE008F" w:rsidTr="00F15346">
        <w:trPr>
          <w:trHeight w:val="3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Причина страхового случая (справочник)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BA5F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BA5F37" w:rsidRPr="00AE008F" w:rsidTr="00F15346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F6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причины, квалифицированные по материалам расследования несчастных случаев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неосторожность, невнимательность, поспешность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Неудовлетворительная организация производства работ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Нарушение правил дорожного движения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Неудовлетворительное техническое состояние зданий, сооружений, территории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Нарушение технологического процесса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Нарушение требований безопасности при эксплуатации транспортных средств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EB7DF0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Конструктивные недостатки и недостаточная надежность машин, механизмов,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EB7DF0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Нарушение работником трудового распорядка и дисциплины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EB7DF0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Недостатки в организации и проведении подготовки работников по охране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BA5F37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Неприменение работником средств индивидуальной защиты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EB7DF0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причинение вреда жизни и здоровью в результате противоправных действий третьих лиц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EB7DF0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пострадавшего не по специальности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EB7DF0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Неудовлетворительное содержание и недостатки в организации рабочих мест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EB7DF0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Эксплуатация неисправных машин, механизмов,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EB7DF0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5F37" w:rsidRPr="00AE008F" w:rsidTr="00BA5F37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Несовершенство технологического процесса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5F37" w:rsidRPr="00AE008F" w:rsidRDefault="00EB7DF0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5F37" w:rsidRPr="00AE008F" w:rsidTr="00F15346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EB7D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F37" w:rsidRPr="00AE008F" w:rsidRDefault="00BA5F37" w:rsidP="00F153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</w:tbl>
    <w:p w:rsidR="00F15346" w:rsidRPr="00AE008F" w:rsidRDefault="00F15346" w:rsidP="00EC3FCD">
      <w:pPr>
        <w:spacing w:after="0"/>
        <w:rPr>
          <w:rFonts w:ascii="Arial" w:hAnsi="Arial" w:cs="Arial"/>
          <w:sz w:val="24"/>
          <w:szCs w:val="24"/>
        </w:rPr>
      </w:pPr>
    </w:p>
    <w:p w:rsidR="001A4896" w:rsidRPr="00AE008F" w:rsidRDefault="001A4896" w:rsidP="00EC3FCD">
      <w:pPr>
        <w:spacing w:after="0"/>
        <w:rPr>
          <w:rFonts w:ascii="Arial" w:hAnsi="Arial" w:cs="Arial"/>
          <w:sz w:val="24"/>
          <w:szCs w:val="24"/>
        </w:rPr>
      </w:pPr>
    </w:p>
    <w:p w:rsidR="00F61235" w:rsidRPr="00AE008F" w:rsidRDefault="00F61235" w:rsidP="0053055A">
      <w:pPr>
        <w:pStyle w:val="a3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E008F">
        <w:rPr>
          <w:rFonts w:ascii="Arial" w:hAnsi="Arial" w:cs="Arial"/>
          <w:b/>
          <w:bCs/>
          <w:sz w:val="24"/>
          <w:szCs w:val="24"/>
        </w:rPr>
        <w:t>Сведения о последствиях несчастных случаев</w:t>
      </w:r>
    </w:p>
    <w:p w:rsidR="0053055A" w:rsidRPr="00AE008F" w:rsidRDefault="001A4896" w:rsidP="00727B13">
      <w:pPr>
        <w:pStyle w:val="a3"/>
        <w:spacing w:after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AE008F">
        <w:rPr>
          <w:rFonts w:ascii="Arial" w:hAnsi="Arial" w:cs="Arial"/>
          <w:sz w:val="24"/>
          <w:szCs w:val="24"/>
        </w:rPr>
        <w:t>Из 1</w:t>
      </w:r>
      <w:r w:rsidR="00242197" w:rsidRPr="00AE008F">
        <w:rPr>
          <w:rFonts w:ascii="Arial" w:hAnsi="Arial" w:cs="Arial"/>
          <w:sz w:val="24"/>
          <w:szCs w:val="24"/>
        </w:rPr>
        <w:t>3</w:t>
      </w:r>
      <w:r w:rsidRPr="00AE008F">
        <w:rPr>
          <w:rFonts w:ascii="Arial" w:hAnsi="Arial" w:cs="Arial"/>
          <w:sz w:val="24"/>
          <w:szCs w:val="24"/>
        </w:rPr>
        <w:t>4 случаев в 202</w:t>
      </w:r>
      <w:r w:rsidR="00242197" w:rsidRPr="00AE008F">
        <w:rPr>
          <w:rFonts w:ascii="Arial" w:hAnsi="Arial" w:cs="Arial"/>
          <w:sz w:val="24"/>
          <w:szCs w:val="24"/>
        </w:rPr>
        <w:t>4</w:t>
      </w:r>
      <w:r w:rsidRPr="00AE008F">
        <w:rPr>
          <w:rFonts w:ascii="Arial" w:hAnsi="Arial" w:cs="Arial"/>
          <w:sz w:val="24"/>
          <w:szCs w:val="24"/>
        </w:rPr>
        <w:t xml:space="preserve"> г. продолжают лечение </w:t>
      </w:r>
      <w:r w:rsidR="00242197" w:rsidRPr="00AE008F">
        <w:rPr>
          <w:rFonts w:ascii="Arial" w:hAnsi="Arial" w:cs="Arial"/>
          <w:sz w:val="24"/>
          <w:szCs w:val="24"/>
        </w:rPr>
        <w:t>5</w:t>
      </w:r>
      <w:r w:rsidRPr="00AE008F">
        <w:rPr>
          <w:rFonts w:ascii="Arial" w:hAnsi="Arial" w:cs="Arial"/>
          <w:sz w:val="24"/>
          <w:szCs w:val="24"/>
        </w:rPr>
        <w:t xml:space="preserve"> человека, 1</w:t>
      </w:r>
      <w:r w:rsidR="00242197" w:rsidRPr="00AE008F">
        <w:rPr>
          <w:rFonts w:ascii="Arial" w:hAnsi="Arial" w:cs="Arial"/>
          <w:sz w:val="24"/>
          <w:szCs w:val="24"/>
        </w:rPr>
        <w:t>18</w:t>
      </w:r>
      <w:r w:rsidRPr="00AE008F">
        <w:rPr>
          <w:rFonts w:ascii="Arial" w:hAnsi="Arial" w:cs="Arial"/>
          <w:sz w:val="24"/>
          <w:szCs w:val="24"/>
        </w:rPr>
        <w:t xml:space="preserve"> случа</w:t>
      </w:r>
      <w:r w:rsidR="00242197" w:rsidRPr="00AE008F">
        <w:rPr>
          <w:rFonts w:ascii="Arial" w:hAnsi="Arial" w:cs="Arial"/>
          <w:sz w:val="24"/>
          <w:szCs w:val="24"/>
        </w:rPr>
        <w:t>ев</w:t>
      </w:r>
      <w:r w:rsidRPr="00AE008F">
        <w:rPr>
          <w:rFonts w:ascii="Arial" w:hAnsi="Arial" w:cs="Arial"/>
          <w:sz w:val="24"/>
          <w:szCs w:val="24"/>
        </w:rPr>
        <w:t xml:space="preserve"> закончились выздоровлением, </w:t>
      </w:r>
      <w:r w:rsidR="00242197" w:rsidRPr="00AE008F">
        <w:rPr>
          <w:rFonts w:ascii="Arial" w:hAnsi="Arial" w:cs="Arial"/>
          <w:sz w:val="24"/>
          <w:szCs w:val="24"/>
        </w:rPr>
        <w:t>2</w:t>
      </w:r>
      <w:r w:rsidRPr="00AE008F">
        <w:rPr>
          <w:rFonts w:ascii="Arial" w:hAnsi="Arial" w:cs="Arial"/>
          <w:sz w:val="24"/>
          <w:szCs w:val="24"/>
        </w:rPr>
        <w:t xml:space="preserve"> пострадавших </w:t>
      </w:r>
      <w:r w:rsidR="008E71C4" w:rsidRPr="00AE008F">
        <w:rPr>
          <w:rFonts w:ascii="Arial" w:hAnsi="Arial" w:cs="Arial"/>
          <w:sz w:val="24"/>
          <w:szCs w:val="24"/>
        </w:rPr>
        <w:t xml:space="preserve">при несчастном случае </w:t>
      </w:r>
      <w:r w:rsidRPr="00AE008F">
        <w:rPr>
          <w:rFonts w:ascii="Arial" w:hAnsi="Arial" w:cs="Arial"/>
          <w:sz w:val="24"/>
          <w:szCs w:val="24"/>
        </w:rPr>
        <w:t>установило стойкую утрату профессиональной трудоспособности</w:t>
      </w:r>
      <w:r w:rsidR="008E71C4" w:rsidRPr="00AE008F">
        <w:rPr>
          <w:rFonts w:ascii="Arial" w:hAnsi="Arial" w:cs="Arial"/>
          <w:sz w:val="24"/>
          <w:szCs w:val="24"/>
        </w:rPr>
        <w:t xml:space="preserve">, и </w:t>
      </w:r>
      <w:r w:rsidR="00242197" w:rsidRPr="00AE008F">
        <w:rPr>
          <w:rFonts w:ascii="Arial" w:hAnsi="Arial" w:cs="Arial"/>
          <w:sz w:val="24"/>
          <w:szCs w:val="24"/>
        </w:rPr>
        <w:t>9</w:t>
      </w:r>
      <w:r w:rsidR="008E71C4" w:rsidRPr="00AE008F">
        <w:rPr>
          <w:rFonts w:ascii="Arial" w:hAnsi="Arial" w:cs="Arial"/>
          <w:sz w:val="24"/>
          <w:szCs w:val="24"/>
        </w:rPr>
        <w:t xml:space="preserve"> погибло в случаях со смертельным исходом.</w:t>
      </w:r>
      <w:r w:rsidRPr="00AE008F">
        <w:rPr>
          <w:rFonts w:ascii="Arial" w:hAnsi="Arial" w:cs="Arial"/>
          <w:sz w:val="24"/>
          <w:szCs w:val="24"/>
        </w:rPr>
        <w:t xml:space="preserve"> </w:t>
      </w:r>
    </w:p>
    <w:tbl>
      <w:tblPr>
        <w:tblW w:w="8756" w:type="dxa"/>
        <w:jc w:val="center"/>
        <w:tblLook w:val="04A0" w:firstRow="1" w:lastRow="0" w:firstColumn="1" w:lastColumn="0" w:noHBand="0" w:noVBand="1"/>
      </w:tblPr>
      <w:tblGrid>
        <w:gridCol w:w="3969"/>
        <w:gridCol w:w="947"/>
        <w:gridCol w:w="960"/>
        <w:gridCol w:w="960"/>
        <w:gridCol w:w="960"/>
        <w:gridCol w:w="960"/>
      </w:tblGrid>
      <w:tr w:rsidR="00CC5B49" w:rsidRPr="00AE008F" w:rsidTr="00242197">
        <w:trPr>
          <w:trHeight w:val="30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F612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Исход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CC5B49" w:rsidRPr="00AE008F" w:rsidTr="00242197">
        <w:trPr>
          <w:trHeight w:val="30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9546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Продолжает лечение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F0193C" w:rsidP="00F019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242197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9546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C5B49" w:rsidRPr="00AE008F" w:rsidTr="00242197">
        <w:trPr>
          <w:trHeight w:val="30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F612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Выздоровление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F019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0193C"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2421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 w:rsidR="00242197"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242197" w:rsidP="002421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CC5B49" w:rsidRPr="00AE008F" w:rsidTr="00242197">
        <w:trPr>
          <w:trHeight w:val="15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F612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Привело к смерти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242197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C5B49" w:rsidRPr="00AE008F" w:rsidTr="00242197">
        <w:trPr>
          <w:trHeight w:val="15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Из них</w:t>
            </w: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C5B49" w:rsidRPr="00AE008F" w:rsidTr="00242197">
        <w:trPr>
          <w:trHeight w:val="30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Смертельный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242197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C5B49" w:rsidRPr="00AE008F" w:rsidTr="00242197">
        <w:trPr>
          <w:trHeight w:val="30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115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Тяжелый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C5B49" w:rsidRPr="00AE008F" w:rsidTr="00242197">
        <w:trPr>
          <w:trHeight w:val="45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B49" w:rsidRPr="00AE008F" w:rsidRDefault="00CC5B49" w:rsidP="005305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Установлена утрата профессиональной трудоспособности</w:t>
            </w:r>
          </w:p>
        </w:tc>
        <w:tc>
          <w:tcPr>
            <w:tcW w:w="9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242197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C5B49" w:rsidRPr="00AE008F" w:rsidTr="00242197">
        <w:trPr>
          <w:trHeight w:val="189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B49" w:rsidRPr="00AE008F" w:rsidRDefault="00CC5B49" w:rsidP="00F6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Из них</w:t>
            </w: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C5B49" w:rsidRPr="00AE008F" w:rsidTr="00242197">
        <w:trPr>
          <w:trHeight w:val="7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B49" w:rsidRPr="00AE008F" w:rsidRDefault="00CC5B49" w:rsidP="00F6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Тяжелый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C5B49" w:rsidRPr="00AE008F" w:rsidTr="00242197">
        <w:trPr>
          <w:trHeight w:val="7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B49" w:rsidRPr="00AE008F" w:rsidRDefault="00CC5B49" w:rsidP="00F612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Легкий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C5B49" w:rsidRPr="00AE008F" w:rsidTr="00242197">
        <w:trPr>
          <w:trHeight w:val="300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F6123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CC5B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B49" w:rsidRPr="00AE008F" w:rsidRDefault="00CC5B49" w:rsidP="00F612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E00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</w:tbl>
    <w:p w:rsidR="007C0802" w:rsidRPr="00AE008F" w:rsidRDefault="007C0802" w:rsidP="00EC3FCD">
      <w:pPr>
        <w:spacing w:after="0"/>
        <w:rPr>
          <w:rFonts w:ascii="Arial" w:hAnsi="Arial" w:cs="Arial"/>
          <w:sz w:val="24"/>
          <w:szCs w:val="24"/>
        </w:rPr>
      </w:pPr>
    </w:p>
    <w:p w:rsidR="006E6E54" w:rsidRPr="00AE008F" w:rsidRDefault="006E6E54" w:rsidP="00EC3FCD">
      <w:pPr>
        <w:spacing w:after="0"/>
        <w:rPr>
          <w:rFonts w:ascii="Arial" w:hAnsi="Arial" w:cs="Arial"/>
          <w:sz w:val="24"/>
          <w:szCs w:val="24"/>
        </w:rPr>
      </w:pPr>
    </w:p>
    <w:sectPr w:rsidR="006E6E54" w:rsidRPr="00AE008F" w:rsidSect="006A3A99">
      <w:type w:val="continuous"/>
      <w:pgSz w:w="11906" w:h="16838"/>
      <w:pgMar w:top="567" w:right="567" w:bottom="851" w:left="709" w:header="720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02" w:rsidRDefault="00792E02" w:rsidP="001B55D7">
      <w:pPr>
        <w:spacing w:after="0" w:line="240" w:lineRule="auto"/>
      </w:pPr>
      <w:r>
        <w:separator/>
      </w:r>
    </w:p>
  </w:endnote>
  <w:endnote w:type="continuationSeparator" w:id="0">
    <w:p w:rsidR="00792E02" w:rsidRDefault="00792E02" w:rsidP="001B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02" w:rsidRPr="008D272F" w:rsidRDefault="00792E02" w:rsidP="001A208C">
    <w:pPr>
      <w:pStyle w:val="a8"/>
      <w:rPr>
        <w:rFonts w:ascii="Times New Roman" w:hAnsi="Times New Roman" w:cs="Times New Roman"/>
        <w:sz w:val="16"/>
        <w:szCs w:val="16"/>
      </w:rPr>
    </w:pPr>
    <w:r w:rsidRPr="008D272F">
      <w:rPr>
        <w:rFonts w:ascii="Times New Roman" w:hAnsi="Times New Roman" w:cs="Times New Roman"/>
        <w:sz w:val="16"/>
        <w:szCs w:val="16"/>
      </w:rPr>
      <w:t xml:space="preserve">исп. Неустроев Виталий Олегович </w:t>
    </w:r>
  </w:p>
  <w:p w:rsidR="00792E02" w:rsidRPr="0024628C" w:rsidRDefault="00792E02" w:rsidP="008D272F">
    <w:pPr>
      <w:pStyle w:val="a8"/>
      <w:rPr>
        <w:sz w:val="16"/>
        <w:szCs w:val="16"/>
      </w:rPr>
    </w:pPr>
    <w:r w:rsidRPr="008D272F">
      <w:rPr>
        <w:rFonts w:ascii="Times New Roman" w:hAnsi="Times New Roman" w:cs="Times New Roman"/>
        <w:sz w:val="16"/>
        <w:szCs w:val="16"/>
      </w:rPr>
      <w:t>т</w:t>
    </w:r>
    <w:r w:rsidRPr="0024628C">
      <w:rPr>
        <w:rFonts w:ascii="Times New Roman" w:hAnsi="Times New Roman" w:cs="Times New Roman"/>
        <w:sz w:val="16"/>
        <w:szCs w:val="16"/>
      </w:rPr>
      <w:t xml:space="preserve">.8/4112/ 315 937  </w:t>
    </w:r>
    <w:r w:rsidRPr="008D272F">
      <w:rPr>
        <w:rFonts w:ascii="Times New Roman" w:hAnsi="Times New Roman" w:cs="Times New Roman"/>
        <w:sz w:val="16"/>
        <w:szCs w:val="16"/>
        <w:lang w:val="en-US"/>
      </w:rPr>
      <w:t>E</w:t>
    </w:r>
    <w:r w:rsidRPr="0024628C">
      <w:rPr>
        <w:rFonts w:ascii="Times New Roman" w:hAnsi="Times New Roman" w:cs="Times New Roman"/>
        <w:sz w:val="16"/>
        <w:szCs w:val="16"/>
      </w:rPr>
      <w:t>-</w:t>
    </w:r>
    <w:r w:rsidRPr="008D272F">
      <w:rPr>
        <w:rFonts w:ascii="Times New Roman" w:hAnsi="Times New Roman" w:cs="Times New Roman"/>
        <w:sz w:val="16"/>
        <w:szCs w:val="16"/>
        <w:lang w:val="en-US"/>
      </w:rPr>
      <w:t>mail</w:t>
    </w:r>
    <w:r w:rsidRPr="0024628C">
      <w:rPr>
        <w:rFonts w:ascii="Times New Roman" w:hAnsi="Times New Roman" w:cs="Times New Roman"/>
        <w:sz w:val="16"/>
        <w:szCs w:val="16"/>
      </w:rPr>
      <w:t xml:space="preserve">:  </w:t>
    </w:r>
    <w:r w:rsidRPr="008D272F">
      <w:rPr>
        <w:rFonts w:ascii="Times New Roman" w:hAnsi="Times New Roman" w:cs="Times New Roman"/>
        <w:sz w:val="16"/>
        <w:szCs w:val="16"/>
        <w:lang w:val="en-US"/>
      </w:rPr>
      <w:t>vo</w:t>
    </w:r>
    <w:r w:rsidRPr="0024628C">
      <w:rPr>
        <w:rFonts w:ascii="Times New Roman" w:hAnsi="Times New Roman" w:cs="Times New Roman"/>
        <w:sz w:val="16"/>
        <w:szCs w:val="16"/>
      </w:rPr>
      <w:t>.</w:t>
    </w:r>
    <w:r w:rsidRPr="008D272F">
      <w:rPr>
        <w:rFonts w:ascii="Times New Roman" w:hAnsi="Times New Roman" w:cs="Times New Roman"/>
        <w:sz w:val="16"/>
        <w:szCs w:val="16"/>
        <w:lang w:val="en-US"/>
      </w:rPr>
      <w:t>neustroev</w:t>
    </w:r>
    <w:r w:rsidRPr="0024628C">
      <w:rPr>
        <w:rFonts w:ascii="Times New Roman" w:hAnsi="Times New Roman" w:cs="Times New Roman"/>
        <w:sz w:val="16"/>
        <w:szCs w:val="16"/>
      </w:rPr>
      <w:t>@</w:t>
    </w:r>
    <w:r w:rsidRPr="008D272F">
      <w:rPr>
        <w:rFonts w:ascii="Times New Roman" w:hAnsi="Times New Roman" w:cs="Times New Roman"/>
        <w:sz w:val="16"/>
        <w:szCs w:val="16"/>
        <w:lang w:val="en-US"/>
      </w:rPr>
      <w:t>ro</w:t>
    </w:r>
    <w:r w:rsidRPr="0024628C">
      <w:rPr>
        <w:rFonts w:ascii="Times New Roman" w:hAnsi="Times New Roman" w:cs="Times New Roman"/>
        <w:sz w:val="16"/>
        <w:szCs w:val="16"/>
      </w:rPr>
      <w:t>14.</w:t>
    </w:r>
    <w:r w:rsidRPr="008D272F">
      <w:rPr>
        <w:rFonts w:ascii="Times New Roman" w:hAnsi="Times New Roman" w:cs="Times New Roman"/>
        <w:sz w:val="16"/>
        <w:szCs w:val="16"/>
        <w:lang w:val="en-US"/>
      </w:rPr>
      <w:t>fss</w:t>
    </w:r>
    <w:r w:rsidRPr="0024628C">
      <w:rPr>
        <w:rFonts w:ascii="Times New Roman" w:hAnsi="Times New Roman" w:cs="Times New Roman"/>
        <w:sz w:val="16"/>
        <w:szCs w:val="16"/>
      </w:rPr>
      <w:t>.</w:t>
    </w:r>
    <w:r w:rsidRPr="008D272F">
      <w:rPr>
        <w:rFonts w:ascii="Times New Roman" w:hAnsi="Times New Roman" w:cs="Times New Roman"/>
        <w:sz w:val="16"/>
        <w:szCs w:val="16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02" w:rsidRDefault="00792E02" w:rsidP="001B55D7">
      <w:pPr>
        <w:spacing w:after="0" w:line="240" w:lineRule="auto"/>
      </w:pPr>
      <w:r>
        <w:separator/>
      </w:r>
    </w:p>
  </w:footnote>
  <w:footnote w:type="continuationSeparator" w:id="0">
    <w:p w:rsidR="00792E02" w:rsidRDefault="00792E02" w:rsidP="001B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398B"/>
    <w:multiLevelType w:val="hybridMultilevel"/>
    <w:tmpl w:val="F9967632"/>
    <w:lvl w:ilvl="0" w:tplc="DBFAB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5697"/>
    <w:multiLevelType w:val="hybridMultilevel"/>
    <w:tmpl w:val="F9967632"/>
    <w:lvl w:ilvl="0" w:tplc="DBFAB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A43C5"/>
    <w:multiLevelType w:val="hybridMultilevel"/>
    <w:tmpl w:val="F9967632"/>
    <w:lvl w:ilvl="0" w:tplc="DBFAB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739C"/>
    <w:multiLevelType w:val="hybridMultilevel"/>
    <w:tmpl w:val="F9967632"/>
    <w:lvl w:ilvl="0" w:tplc="DBFAB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03FAF"/>
    <w:multiLevelType w:val="hybridMultilevel"/>
    <w:tmpl w:val="66D8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57D85"/>
    <w:multiLevelType w:val="hybridMultilevel"/>
    <w:tmpl w:val="66D8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1E"/>
    <w:rsid w:val="000027FF"/>
    <w:rsid w:val="0001744E"/>
    <w:rsid w:val="00031204"/>
    <w:rsid w:val="000532C1"/>
    <w:rsid w:val="00063733"/>
    <w:rsid w:val="00091C5B"/>
    <w:rsid w:val="000B37BF"/>
    <w:rsid w:val="000B6625"/>
    <w:rsid w:val="000E248E"/>
    <w:rsid w:val="000F5AB0"/>
    <w:rsid w:val="00137C2C"/>
    <w:rsid w:val="001A208C"/>
    <w:rsid w:val="001A2861"/>
    <w:rsid w:val="001A4896"/>
    <w:rsid w:val="001B0ADB"/>
    <w:rsid w:val="001B55D7"/>
    <w:rsid w:val="001B5A5F"/>
    <w:rsid w:val="001D3BD3"/>
    <w:rsid w:val="001D523B"/>
    <w:rsid w:val="0020758E"/>
    <w:rsid w:val="00233A84"/>
    <w:rsid w:val="00242153"/>
    <w:rsid w:val="00242197"/>
    <w:rsid w:val="0024628C"/>
    <w:rsid w:val="00253DCA"/>
    <w:rsid w:val="00262370"/>
    <w:rsid w:val="002A7E97"/>
    <w:rsid w:val="002B06C8"/>
    <w:rsid w:val="002B586F"/>
    <w:rsid w:val="002B7442"/>
    <w:rsid w:val="002C58AF"/>
    <w:rsid w:val="002D25E4"/>
    <w:rsid w:val="002D4A4B"/>
    <w:rsid w:val="002E2125"/>
    <w:rsid w:val="002E7726"/>
    <w:rsid w:val="00303EE9"/>
    <w:rsid w:val="00307509"/>
    <w:rsid w:val="003273BB"/>
    <w:rsid w:val="00332BC8"/>
    <w:rsid w:val="003552F5"/>
    <w:rsid w:val="00365C22"/>
    <w:rsid w:val="003725A6"/>
    <w:rsid w:val="003961D5"/>
    <w:rsid w:val="003B743B"/>
    <w:rsid w:val="003D2E2A"/>
    <w:rsid w:val="003D713C"/>
    <w:rsid w:val="003E2261"/>
    <w:rsid w:val="004301C3"/>
    <w:rsid w:val="00447BDB"/>
    <w:rsid w:val="004609CA"/>
    <w:rsid w:val="004B7324"/>
    <w:rsid w:val="004C634A"/>
    <w:rsid w:val="004D01F8"/>
    <w:rsid w:val="004D44AB"/>
    <w:rsid w:val="0053055A"/>
    <w:rsid w:val="00562C71"/>
    <w:rsid w:val="00584A1C"/>
    <w:rsid w:val="00597CF6"/>
    <w:rsid w:val="005A07BE"/>
    <w:rsid w:val="005A32B3"/>
    <w:rsid w:val="005E3A28"/>
    <w:rsid w:val="005F03E6"/>
    <w:rsid w:val="00600875"/>
    <w:rsid w:val="00647E56"/>
    <w:rsid w:val="0067582E"/>
    <w:rsid w:val="00683C66"/>
    <w:rsid w:val="006866FD"/>
    <w:rsid w:val="006A1ABF"/>
    <w:rsid w:val="006A3A99"/>
    <w:rsid w:val="006C76FF"/>
    <w:rsid w:val="006D0888"/>
    <w:rsid w:val="006D171E"/>
    <w:rsid w:val="006E234C"/>
    <w:rsid w:val="006E6E54"/>
    <w:rsid w:val="00713D1B"/>
    <w:rsid w:val="00715C07"/>
    <w:rsid w:val="00723CFF"/>
    <w:rsid w:val="00727B13"/>
    <w:rsid w:val="007353A4"/>
    <w:rsid w:val="00746549"/>
    <w:rsid w:val="00792E02"/>
    <w:rsid w:val="00797D54"/>
    <w:rsid w:val="007A4D33"/>
    <w:rsid w:val="007B549D"/>
    <w:rsid w:val="007C0802"/>
    <w:rsid w:val="007C0E93"/>
    <w:rsid w:val="007C3EB3"/>
    <w:rsid w:val="00861AA6"/>
    <w:rsid w:val="008A7E5E"/>
    <w:rsid w:val="008B3834"/>
    <w:rsid w:val="008B402B"/>
    <w:rsid w:val="008C4323"/>
    <w:rsid w:val="008D0C9B"/>
    <w:rsid w:val="008D17A8"/>
    <w:rsid w:val="008D272F"/>
    <w:rsid w:val="008D2D36"/>
    <w:rsid w:val="008E088E"/>
    <w:rsid w:val="008E71C4"/>
    <w:rsid w:val="008F122B"/>
    <w:rsid w:val="008F3F44"/>
    <w:rsid w:val="00910B8C"/>
    <w:rsid w:val="00911706"/>
    <w:rsid w:val="0091304B"/>
    <w:rsid w:val="00916D86"/>
    <w:rsid w:val="0092520B"/>
    <w:rsid w:val="00933AB7"/>
    <w:rsid w:val="0095468E"/>
    <w:rsid w:val="00983ED9"/>
    <w:rsid w:val="009B247A"/>
    <w:rsid w:val="009C00FE"/>
    <w:rsid w:val="009C03AB"/>
    <w:rsid w:val="00A06992"/>
    <w:rsid w:val="00A209EC"/>
    <w:rsid w:val="00A20FD8"/>
    <w:rsid w:val="00A46955"/>
    <w:rsid w:val="00A46E65"/>
    <w:rsid w:val="00A64BC3"/>
    <w:rsid w:val="00A86B9C"/>
    <w:rsid w:val="00AC752E"/>
    <w:rsid w:val="00AC7666"/>
    <w:rsid w:val="00AE008F"/>
    <w:rsid w:val="00B1108E"/>
    <w:rsid w:val="00B15149"/>
    <w:rsid w:val="00B32BF5"/>
    <w:rsid w:val="00B44F42"/>
    <w:rsid w:val="00B6694A"/>
    <w:rsid w:val="00B66DF7"/>
    <w:rsid w:val="00BA5F37"/>
    <w:rsid w:val="00BA7E11"/>
    <w:rsid w:val="00BB3134"/>
    <w:rsid w:val="00BB4511"/>
    <w:rsid w:val="00BE1C53"/>
    <w:rsid w:val="00C115E5"/>
    <w:rsid w:val="00C1220E"/>
    <w:rsid w:val="00C438D1"/>
    <w:rsid w:val="00C81380"/>
    <w:rsid w:val="00C86F0D"/>
    <w:rsid w:val="00CB7442"/>
    <w:rsid w:val="00CC2B98"/>
    <w:rsid w:val="00CC5B49"/>
    <w:rsid w:val="00CE1351"/>
    <w:rsid w:val="00CE5316"/>
    <w:rsid w:val="00CF56FD"/>
    <w:rsid w:val="00D10381"/>
    <w:rsid w:val="00D2648E"/>
    <w:rsid w:val="00D423A3"/>
    <w:rsid w:val="00D459CE"/>
    <w:rsid w:val="00D467B8"/>
    <w:rsid w:val="00D73B40"/>
    <w:rsid w:val="00DA7A9B"/>
    <w:rsid w:val="00E063E6"/>
    <w:rsid w:val="00E07608"/>
    <w:rsid w:val="00E2247A"/>
    <w:rsid w:val="00E640C8"/>
    <w:rsid w:val="00E76F9F"/>
    <w:rsid w:val="00EA2F14"/>
    <w:rsid w:val="00EB7DF0"/>
    <w:rsid w:val="00EC3FCD"/>
    <w:rsid w:val="00ED5919"/>
    <w:rsid w:val="00F0193C"/>
    <w:rsid w:val="00F11D1F"/>
    <w:rsid w:val="00F14458"/>
    <w:rsid w:val="00F15346"/>
    <w:rsid w:val="00F32042"/>
    <w:rsid w:val="00F55548"/>
    <w:rsid w:val="00F61235"/>
    <w:rsid w:val="00F648ED"/>
    <w:rsid w:val="00F662AE"/>
    <w:rsid w:val="00FB29A0"/>
    <w:rsid w:val="00FC3357"/>
    <w:rsid w:val="00FC66B5"/>
    <w:rsid w:val="00FE1D07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8A12D9F-BBA0-4E53-BBC4-E01B1075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125"/>
    <w:pPr>
      <w:ind w:left="720"/>
      <w:contextualSpacing/>
    </w:pPr>
  </w:style>
  <w:style w:type="table" w:styleId="a4">
    <w:name w:val="Table Grid"/>
    <w:basedOn w:val="a1"/>
    <w:uiPriority w:val="59"/>
    <w:rsid w:val="00911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866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55D7"/>
  </w:style>
  <w:style w:type="paragraph" w:styleId="a8">
    <w:name w:val="footer"/>
    <w:basedOn w:val="a"/>
    <w:link w:val="a9"/>
    <w:uiPriority w:val="99"/>
    <w:unhideWhenUsed/>
    <w:rsid w:val="001B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55D7"/>
  </w:style>
  <w:style w:type="character" w:styleId="aa">
    <w:name w:val="Hyperlink"/>
    <w:basedOn w:val="a0"/>
    <w:uiPriority w:val="99"/>
    <w:unhideWhenUsed/>
    <w:rsid w:val="001B55D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0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6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 Виталий Олегович</dc:creator>
  <cp:lastModifiedBy>Наталья В. Павлова</cp:lastModifiedBy>
  <cp:revision>4</cp:revision>
  <cp:lastPrinted>2022-12-01T04:20:00Z</cp:lastPrinted>
  <dcterms:created xsi:type="dcterms:W3CDTF">2025-03-17T07:09:00Z</dcterms:created>
  <dcterms:modified xsi:type="dcterms:W3CDTF">2025-03-26T06:11:00Z</dcterms:modified>
</cp:coreProperties>
</file>